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3F" w:rsidRPr="00662080" w:rsidRDefault="00532D3F" w:rsidP="00CD28B0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3"/>
          <w:b w:val="0"/>
          <w:bCs w:val="0"/>
          <w:color w:val="000000" w:themeColor="text1"/>
          <w:shd w:val="clear" w:color="auto" w:fill="FFFFFF"/>
        </w:rPr>
      </w:pPr>
      <w:r w:rsidRPr="00662080">
        <w:rPr>
          <w:b/>
          <w:color w:val="000000" w:themeColor="text1"/>
        </w:rPr>
        <w:t xml:space="preserve">Программа </w:t>
      </w:r>
      <w:r w:rsidR="0072657E">
        <w:rPr>
          <w:b/>
          <w:color w:val="000000" w:themeColor="text1"/>
        </w:rPr>
        <w:t>«</w:t>
      </w:r>
      <w:r w:rsidRPr="00662080">
        <w:rPr>
          <w:b/>
          <w:color w:val="000000" w:themeColor="text1"/>
        </w:rPr>
        <w:t>Пушкинская карта</w:t>
      </w:r>
      <w:r w:rsidR="0072657E">
        <w:rPr>
          <w:b/>
          <w:color w:val="000000" w:themeColor="text1"/>
        </w:rPr>
        <w:t>»</w:t>
      </w:r>
      <w:r w:rsidRPr="00662080">
        <w:rPr>
          <w:color w:val="000000" w:themeColor="text1"/>
        </w:rPr>
        <w:t xml:space="preserve"> реализуется для граждан Российской Федерации в возрасте от 14 до 22 лет включительно в целях повышения доступности посещения мероприятий, пр</w:t>
      </w:r>
      <w:r w:rsidR="002A2FBD" w:rsidRPr="00662080">
        <w:rPr>
          <w:color w:val="000000" w:themeColor="text1"/>
        </w:rPr>
        <w:t xml:space="preserve">оводимых организациями культуры и </w:t>
      </w:r>
      <w:r w:rsidR="002A2FBD" w:rsidRPr="00662080">
        <w:rPr>
          <w:rStyle w:val="a3"/>
          <w:b w:val="0"/>
          <w:bCs w:val="0"/>
          <w:color w:val="000000" w:themeColor="text1"/>
          <w:shd w:val="clear" w:color="auto" w:fill="FFFFFF"/>
        </w:rPr>
        <w:t>популяризации культурных мероприятий среди молодежи.</w:t>
      </w:r>
    </w:p>
    <w:p w:rsidR="002A2FBD" w:rsidRPr="00CD28B0" w:rsidRDefault="002A2FBD" w:rsidP="00CD28B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080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«Пушкинская карта»</w:t>
      </w:r>
      <w:r w:rsidRPr="0066208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 – это банковская карта с определенным лимитом (</w:t>
      </w:r>
      <w:r w:rsidRPr="0066208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u w:val="single"/>
          <w:shd w:val="clear" w:color="auto" w:fill="FFFFFF"/>
        </w:rPr>
        <w:t>5000 рублей в 2023 г.</w:t>
      </w:r>
      <w:r w:rsidRPr="00662080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), на который можно купить билеты в различные учреждения культуры. </w:t>
      </w:r>
    </w:p>
    <w:p w:rsidR="002A2FBD" w:rsidRPr="00662080" w:rsidRDefault="002A2FBD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Цель программы:</w:t>
      </w:r>
    </w:p>
    <w:p w:rsidR="002A2FBD" w:rsidRPr="00662080" w:rsidRDefault="002A2FBD" w:rsidP="0072657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Активное привлечение детей и молодежи в возрасте с 14 до 22 лет к изучению художественной культуры и искусства, мотивация к освоению ценностей  отечественной, российской и мировой культуры, повышение культурного уровня подрастающего поколения.</w:t>
      </w:r>
    </w:p>
    <w:p w:rsidR="002A2FBD" w:rsidRPr="00662080" w:rsidRDefault="002A2FBD" w:rsidP="0072657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Задачи</w:t>
      </w:r>
      <w:r w:rsidR="0072657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программы:</w:t>
      </w:r>
    </w:p>
    <w:p w:rsidR="002A2FBD" w:rsidRPr="00662080" w:rsidRDefault="002A2FBD" w:rsidP="0072657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· Воспитание подрастающего поколения в соответствии с российскими традиционными духовно-нравственными ценностями;</w:t>
      </w:r>
    </w:p>
    <w:p w:rsidR="002A2FBD" w:rsidRPr="00662080" w:rsidRDefault="002A2FBD" w:rsidP="0072657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· Повышение общего уровня знаний детей и молодежи о историко-культурном наследии страны и развитие художественного вкуса;</w:t>
      </w:r>
    </w:p>
    <w:p w:rsidR="002A2FBD" w:rsidRPr="00662080" w:rsidRDefault="002A2FBD" w:rsidP="0072657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· Формирование эмоционально-ценностного и эстетического восприятия мира искусства;</w:t>
      </w:r>
    </w:p>
    <w:p w:rsidR="002A2FBD" w:rsidRPr="00662080" w:rsidRDefault="002A2FBD" w:rsidP="0072657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· Способствование процессу интеграции ребенка в социальную среду посредством анализа сюжетов и самоидентификации с героями;</w:t>
      </w:r>
    </w:p>
    <w:p w:rsidR="002A2FBD" w:rsidRPr="00662080" w:rsidRDefault="002A2FBD" w:rsidP="0072657E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· Формирование знаний о музыкальном, театральном, изобразительном искусстве и народном творчестве;</w:t>
      </w:r>
    </w:p>
    <w:p w:rsidR="002A2FBD" w:rsidRPr="00CD28B0" w:rsidRDefault="002A2FBD" w:rsidP="00CD28B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· Развитие эрудиции, расширение кругозора и цитатного поля.</w:t>
      </w:r>
    </w:p>
    <w:p w:rsidR="00532D3F" w:rsidRPr="00662080" w:rsidRDefault="00532D3F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</w:rPr>
      </w:pPr>
      <w:r w:rsidRPr="00662080">
        <w:rPr>
          <w:b/>
          <w:color w:val="000000" w:themeColor="text1"/>
        </w:rPr>
        <w:t xml:space="preserve">Условиями участия гражданина в программе </w:t>
      </w:r>
      <w:r w:rsidR="0072657E">
        <w:rPr>
          <w:b/>
          <w:color w:val="000000" w:themeColor="text1"/>
        </w:rPr>
        <w:t>«</w:t>
      </w:r>
      <w:r w:rsidRPr="00662080">
        <w:rPr>
          <w:b/>
          <w:color w:val="000000" w:themeColor="text1"/>
        </w:rPr>
        <w:t>Пушкинская карта</w:t>
      </w:r>
      <w:r w:rsidR="0072657E">
        <w:rPr>
          <w:b/>
          <w:color w:val="000000" w:themeColor="text1"/>
        </w:rPr>
        <w:t>»</w:t>
      </w:r>
      <w:r w:rsidRPr="00662080">
        <w:rPr>
          <w:b/>
          <w:color w:val="000000" w:themeColor="text1"/>
        </w:rPr>
        <w:t xml:space="preserve"> являются:</w:t>
      </w:r>
    </w:p>
    <w:p w:rsidR="00532D3F" w:rsidRPr="00662080" w:rsidRDefault="00662080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32D3F" w:rsidRPr="00662080">
        <w:rPr>
          <w:color w:val="000000" w:themeColor="text1"/>
        </w:rPr>
        <w:t>гражданство Российской Федерации;</w:t>
      </w:r>
    </w:p>
    <w:p w:rsidR="00532D3F" w:rsidRPr="00662080" w:rsidRDefault="00662080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32D3F" w:rsidRPr="00662080">
        <w:rPr>
          <w:color w:val="000000" w:themeColor="text1"/>
        </w:rPr>
        <w:t>возраст от 14 до 22 лет (включительно);</w:t>
      </w:r>
    </w:p>
    <w:p w:rsidR="00532D3F" w:rsidRPr="00662080" w:rsidRDefault="00662080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532D3F" w:rsidRPr="00662080">
        <w:rPr>
          <w:color w:val="000000" w:themeColor="text1"/>
        </w:rPr>
        <w:t>получение карты для участия в программе "Пушкинская карта".</w:t>
      </w:r>
    </w:p>
    <w:p w:rsidR="002A2FBD" w:rsidRPr="00662080" w:rsidRDefault="00532D3F" w:rsidP="00CD28B0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shd w:val="clear" w:color="auto" w:fill="FFFFFF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граждан, находящихся в учреждениях здравоохранения на длительном лечении, на воинской службе, в интернатах, обучающихся в военных образовательных организациях, возможность участия в программе "Пушкинская карта" обеспечивается руководством указанных организаций.</w:t>
      </w:r>
    </w:p>
    <w:p w:rsidR="002A2FBD" w:rsidRPr="0072657E" w:rsidRDefault="002A2FBD" w:rsidP="0072657E">
      <w:pPr>
        <w:spacing w:after="0" w:line="276" w:lineRule="auto"/>
        <w:ind w:firstLine="567"/>
        <w:jc w:val="both"/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</w:pPr>
      <w:r w:rsidRPr="0072657E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Как получить</w:t>
      </w:r>
      <w:r w:rsidR="0072657E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 xml:space="preserve"> «Пушкинскую карту»</w:t>
      </w:r>
      <w:r w:rsidRPr="0072657E">
        <w:rPr>
          <w:rStyle w:val="a3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:</w:t>
      </w:r>
    </w:p>
    <w:p w:rsidR="002A2FBD" w:rsidRPr="00662080" w:rsidRDefault="00302B98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A2FBD"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Зарегистрируйтесь на портале </w:t>
      </w:r>
      <w:hyperlink r:id="rId5" w:tgtFrame="_blank" w:history="1">
        <w:r w:rsidR="002A2FBD" w:rsidRPr="006620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«</w:t>
        </w:r>
        <w:proofErr w:type="spellStart"/>
        <w:r w:rsidR="002A2FBD" w:rsidRPr="006620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Госуслуги</w:t>
        </w:r>
        <w:proofErr w:type="spellEnd"/>
        <w:r w:rsidR="002A2FBD" w:rsidRPr="006620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»</w:t>
        </w:r>
      </w:hyperlink>
      <w:r w:rsidR="002A2FBD"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. Это можно сделать с 14 лет.</w:t>
      </w:r>
    </w:p>
    <w:p w:rsidR="002A2FBD" w:rsidRPr="00662080" w:rsidRDefault="00302B98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726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2FBD"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Подтвердите учетную запись с помощью </w:t>
      </w:r>
      <w:hyperlink r:id="rId6" w:tgtFrame="_blank" w:history="1">
        <w:r w:rsidR="002A2FBD" w:rsidRPr="006620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онлайн-банков</w:t>
        </w:r>
      </w:hyperlink>
      <w:r w:rsidR="002A2FBD"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 или в </w:t>
      </w:r>
      <w:hyperlink r:id="rId7" w:tgtFrame="_blank" w:history="1">
        <w:r w:rsidR="002A2FBD" w:rsidRPr="0066208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центрах обслуживания</w:t>
        </w:r>
      </w:hyperlink>
      <w:r w:rsidR="002A2FBD"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A2FBD" w:rsidRPr="00662080" w:rsidRDefault="00302B98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A2FBD"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Скачайте приложение для просмотра афиши событий и остатка средств. </w:t>
      </w:r>
    </w:p>
    <w:p w:rsidR="00302B98" w:rsidRPr="00302B98" w:rsidRDefault="00302B98" w:rsidP="00CD28B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A2FBD" w:rsidRPr="00302B98">
        <w:rPr>
          <w:rFonts w:ascii="Times New Roman" w:hAnsi="Times New Roman" w:cs="Times New Roman"/>
          <w:color w:val="000000" w:themeColor="text1"/>
          <w:sz w:val="24"/>
          <w:szCs w:val="24"/>
        </w:rPr>
        <w:t>Подтвердите выпуск и получите виртуальную или пластиковую карту «Мир»</w:t>
      </w:r>
    </w:p>
    <w:p w:rsidR="00662080" w:rsidRPr="00662080" w:rsidRDefault="00662080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662080">
        <w:rPr>
          <w:color w:val="000000" w:themeColor="text1"/>
        </w:rPr>
        <w:t>Карта выдается (предоставляется) оператором гражданину в электронном виде и (или) на материальном носителе с отображением данных карты в мобильном приложении.</w:t>
      </w:r>
    </w:p>
    <w:p w:rsidR="00662080" w:rsidRPr="00662080" w:rsidRDefault="00662080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662080">
        <w:rPr>
          <w:color w:val="000000" w:themeColor="text1"/>
        </w:rPr>
        <w:t>В случаях изменения фамилии и (или) имени гражданина и (или) его отчества (вступление в брак, усыновление, личное решение) гражданин переоформляет карту, выпущенную на физическом носителе, при этом баланс карты переносится на вновь выпущенную карту. Переоформление электронной (виртуальной) карты в указанных случаях не требуется.</w:t>
      </w:r>
    </w:p>
    <w:p w:rsidR="00662080" w:rsidRPr="00662080" w:rsidRDefault="00662080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662080">
        <w:rPr>
          <w:color w:val="000000" w:themeColor="text1"/>
        </w:rPr>
        <w:t>В случае потери карты на физическом носителе право гражданина на участие в программе "Пушкинская карта" не утрачивается и выдается дубликат карты.</w:t>
      </w:r>
    </w:p>
    <w:p w:rsidR="002A2FBD" w:rsidRPr="00662080" w:rsidRDefault="002A2FBD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Лимит по карте обновляется раз в год. Можно потратить все деньги за месяц, </w:t>
      </w:r>
      <w:r w:rsidR="00662080"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а можно расходовать в течение календарного года.</w:t>
      </w:r>
    </w:p>
    <w:p w:rsidR="002A2FBD" w:rsidRPr="00662080" w:rsidRDefault="00302B98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2A2FBD"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сли не потратить или оставить остаток, сумма сгорит и не перейдет в новый период. То есть накопить деньги не пол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учится.</w:t>
      </w:r>
    </w:p>
    <w:p w:rsidR="002A2FBD" w:rsidRPr="00662080" w:rsidRDefault="002A2FBD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Снять деньги с «Пушкинской карты» тоже нельзя. Не получится:</w:t>
      </w:r>
    </w:p>
    <w:p w:rsidR="002A2FBD" w:rsidRPr="00662080" w:rsidRDefault="002A2FBD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- совершить перевод или попросить маму докинуть на карту денег;</w:t>
      </w:r>
    </w:p>
    <w:p w:rsidR="002A2FBD" w:rsidRPr="00662080" w:rsidRDefault="002A2FBD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- обналичить средства через терминал;</w:t>
      </w:r>
    </w:p>
    <w:p w:rsidR="00662080" w:rsidRPr="00662080" w:rsidRDefault="002A2FBD" w:rsidP="00CD28B0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потратить средства на другие покупки, кроме </w:t>
      </w:r>
      <w:r w:rsidR="00662080"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билетов на культурные мероприятия</w:t>
      </w: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662080" w:rsidRPr="00302B98" w:rsidRDefault="00662080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0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Как купить билет по «Пушкинской карте» и посетить мероприятия:</w:t>
      </w:r>
    </w:p>
    <w:p w:rsidR="00662080" w:rsidRPr="00302B98" w:rsidRDefault="00302B98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2080" w:rsidRPr="00302B98">
        <w:rPr>
          <w:rFonts w:ascii="Times New Roman" w:hAnsi="Times New Roman" w:cs="Times New Roman"/>
          <w:color w:val="000000" w:themeColor="text1"/>
          <w:sz w:val="24"/>
          <w:szCs w:val="24"/>
        </w:rPr>
        <w:t>Выберите интересующее вас событие.</w:t>
      </w:r>
      <w:r w:rsidRPr="0030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Выбрать мероприятие можно сайте </w:t>
      </w:r>
      <w:proofErr w:type="spellStart"/>
      <w:r w:rsidRPr="00302B98">
        <w:rPr>
          <w:rFonts w:ascii="Times New Roman" w:hAnsi="Times New Roman" w:cs="Times New Roman"/>
          <w:color w:val="000000" w:themeColor="text1"/>
          <w:sz w:val="24"/>
          <w:szCs w:val="24"/>
        </w:rPr>
        <w:t>Культура.рф</w:t>
      </w:r>
      <w:proofErr w:type="spellEnd"/>
      <w:r w:rsidRPr="00302B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в мобильном приложении «</w:t>
      </w:r>
      <w:proofErr w:type="spellStart"/>
      <w:r w:rsidRPr="00302B98">
        <w:rPr>
          <w:rFonts w:ascii="Times New Roman" w:hAnsi="Times New Roman" w:cs="Times New Roman"/>
          <w:color w:val="000000" w:themeColor="text1"/>
          <w:sz w:val="24"/>
          <w:szCs w:val="24"/>
        </w:rPr>
        <w:t>Госуслуги.Культура</w:t>
      </w:r>
      <w:proofErr w:type="spellEnd"/>
      <w:r w:rsidRPr="00302B98">
        <w:rPr>
          <w:rFonts w:ascii="Times New Roman" w:hAnsi="Times New Roman" w:cs="Times New Roman"/>
          <w:color w:val="000000" w:themeColor="text1"/>
          <w:sz w:val="24"/>
          <w:szCs w:val="24"/>
        </w:rPr>
        <w:t>». Среди мероприятий можно выбрать: спектакли, кинопоказы, выставки, фестивали, концертные программы, творческие вечера, встречи, познавательные, интеллектуальные программы, экскурсии, мастер-классы, лекции, лектории, тематические программы и другие.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10 января 2022 года владельцы карт смогут посещать в том числе и кинотеатры </w:t>
      </w:r>
      <w:r w:rsidRPr="00302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302B98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лимит на посещение кинотеатров 2000 рублей</w:t>
      </w:r>
      <w:r w:rsidRPr="00662080">
        <w:rPr>
          <w:rFonts w:ascii="Times New Roman" w:hAnsi="Times New Roman" w:cs="Times New Roman"/>
          <w:color w:val="000000" w:themeColor="text1"/>
          <w:sz w:val="24"/>
          <w:szCs w:val="24"/>
        </w:rPr>
        <w:t>). Однако купить билет удастся только на фильм российского производства, созданный при поддержке Министерства культуры и Фонда кино.</w:t>
      </w:r>
    </w:p>
    <w:p w:rsidR="00662080" w:rsidRPr="00302B98" w:rsidRDefault="00302B98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2080" w:rsidRPr="00302B98">
        <w:rPr>
          <w:rFonts w:ascii="Times New Roman" w:hAnsi="Times New Roman" w:cs="Times New Roman"/>
          <w:color w:val="000000" w:themeColor="text1"/>
          <w:sz w:val="24"/>
          <w:szCs w:val="24"/>
        </w:rPr>
        <w:t>Совершите оплату: в кассе или онлайн.</w:t>
      </w:r>
    </w:p>
    <w:p w:rsidR="00662080" w:rsidRPr="00302B98" w:rsidRDefault="00302B98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2080" w:rsidRPr="00302B98">
        <w:rPr>
          <w:rFonts w:ascii="Times New Roman" w:hAnsi="Times New Roman" w:cs="Times New Roman"/>
          <w:color w:val="000000" w:themeColor="text1"/>
          <w:sz w:val="24"/>
          <w:szCs w:val="24"/>
        </w:rPr>
        <w:t>Идите на мероприятие с билетом и захватите паспорт для подтверждения личности.</w:t>
      </w:r>
    </w:p>
    <w:p w:rsidR="002A2FBD" w:rsidRDefault="00302B98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62080" w:rsidRPr="00302B98">
        <w:rPr>
          <w:rFonts w:ascii="Times New Roman" w:hAnsi="Times New Roman" w:cs="Times New Roman"/>
          <w:color w:val="000000" w:themeColor="text1"/>
          <w:sz w:val="24"/>
          <w:szCs w:val="24"/>
        </w:rPr>
        <w:t>Билет дает право на посещение мероприятия только гражданину, купившему билет, и не может быть передан третьим лицам.</w:t>
      </w:r>
    </w:p>
    <w:p w:rsidR="00532D3F" w:rsidRPr="00662080" w:rsidRDefault="00532D3F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662080">
        <w:rPr>
          <w:color w:val="000000" w:themeColor="text1"/>
        </w:rPr>
        <w:t>Приобретение билетов на посещение мероприятий для участников программы не привязано к территории регистрации по месту жительства и (или) по месту пребывания гражданина.</w:t>
      </w:r>
    </w:p>
    <w:p w:rsidR="00532D3F" w:rsidRDefault="00532D3F" w:rsidP="0072657E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620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Гражданин имеет право осуществить возврат купленного (купленных) билета (билетов) в соответствии с </w:t>
      </w:r>
      <w:r w:rsidR="002A2FBD" w:rsidRPr="006620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законодательством РФ, а также правилами и условиями возврата билетов.</w:t>
      </w:r>
    </w:p>
    <w:p w:rsidR="00532D3F" w:rsidRPr="00302B98" w:rsidRDefault="00532D3F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 w:themeColor="text1"/>
        </w:rPr>
      </w:pPr>
      <w:r w:rsidRPr="00302B98">
        <w:rPr>
          <w:b/>
          <w:color w:val="000000" w:themeColor="text1"/>
        </w:rPr>
        <w:t xml:space="preserve">Условиями прекращения участия граждан в программе </w:t>
      </w:r>
      <w:r w:rsidR="0072657E">
        <w:rPr>
          <w:b/>
          <w:color w:val="000000" w:themeColor="text1"/>
        </w:rPr>
        <w:t>«</w:t>
      </w:r>
      <w:r w:rsidRPr="00302B98">
        <w:rPr>
          <w:b/>
          <w:color w:val="000000" w:themeColor="text1"/>
        </w:rPr>
        <w:t>Пушкинская карта</w:t>
      </w:r>
      <w:r w:rsidR="0072657E">
        <w:rPr>
          <w:b/>
          <w:color w:val="000000" w:themeColor="text1"/>
        </w:rPr>
        <w:t>»</w:t>
      </w:r>
      <w:r w:rsidRPr="00302B98">
        <w:rPr>
          <w:b/>
          <w:color w:val="000000" w:themeColor="text1"/>
        </w:rPr>
        <w:t xml:space="preserve"> являются:</w:t>
      </w:r>
    </w:p>
    <w:p w:rsidR="00532D3F" w:rsidRPr="00662080" w:rsidRDefault="00662080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662080">
        <w:rPr>
          <w:color w:val="000000" w:themeColor="text1"/>
        </w:rPr>
        <w:t xml:space="preserve">- </w:t>
      </w:r>
      <w:r w:rsidR="00532D3F" w:rsidRPr="00662080">
        <w:rPr>
          <w:color w:val="000000" w:themeColor="text1"/>
        </w:rPr>
        <w:t>истечение 12 месяцев со дня достижения гражданином 22 лет;</w:t>
      </w:r>
    </w:p>
    <w:p w:rsidR="00532D3F" w:rsidRPr="00662080" w:rsidRDefault="00662080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662080">
        <w:rPr>
          <w:color w:val="000000" w:themeColor="text1"/>
        </w:rPr>
        <w:t xml:space="preserve">- </w:t>
      </w:r>
      <w:r w:rsidR="00532D3F" w:rsidRPr="00662080">
        <w:rPr>
          <w:color w:val="000000" w:themeColor="text1"/>
        </w:rPr>
        <w:t>прекращение гражданства Российской Федерации;</w:t>
      </w:r>
    </w:p>
    <w:p w:rsidR="00550C4B" w:rsidRPr="00662080" w:rsidRDefault="00662080" w:rsidP="0072657E">
      <w:pPr>
        <w:pStyle w:val="s1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662080">
        <w:rPr>
          <w:color w:val="000000" w:themeColor="text1"/>
        </w:rPr>
        <w:t xml:space="preserve">- </w:t>
      </w:r>
      <w:r w:rsidR="00532D3F" w:rsidRPr="00662080">
        <w:rPr>
          <w:color w:val="000000" w:themeColor="text1"/>
        </w:rPr>
        <w:t>двукратная попытка гражданина передачи карты или именного билета третьим лицам.</w:t>
      </w:r>
    </w:p>
    <w:sectPr w:rsidR="00550C4B" w:rsidRPr="00662080" w:rsidSect="00386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23A8"/>
    <w:multiLevelType w:val="hybridMultilevel"/>
    <w:tmpl w:val="4EFE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A3A3F"/>
    <w:multiLevelType w:val="hybridMultilevel"/>
    <w:tmpl w:val="9D7E6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0C4B"/>
    <w:rsid w:val="002319DD"/>
    <w:rsid w:val="00253524"/>
    <w:rsid w:val="002A2FBD"/>
    <w:rsid w:val="00302B98"/>
    <w:rsid w:val="00386639"/>
    <w:rsid w:val="00532D3F"/>
    <w:rsid w:val="00550C4B"/>
    <w:rsid w:val="00662080"/>
    <w:rsid w:val="0072657E"/>
    <w:rsid w:val="007F2CDF"/>
    <w:rsid w:val="00CC5CE1"/>
    <w:rsid w:val="00CD28B0"/>
    <w:rsid w:val="00E83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639"/>
  </w:style>
  <w:style w:type="paragraph" w:styleId="4">
    <w:name w:val="heading 4"/>
    <w:basedOn w:val="a"/>
    <w:link w:val="40"/>
    <w:uiPriority w:val="9"/>
    <w:qFormat/>
    <w:rsid w:val="00532D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50C4B"/>
    <w:rPr>
      <w:b/>
      <w:bCs/>
    </w:rPr>
  </w:style>
  <w:style w:type="character" w:styleId="a4">
    <w:name w:val="Hyperlink"/>
    <w:basedOn w:val="a0"/>
    <w:uiPriority w:val="99"/>
    <w:semiHidden/>
    <w:unhideWhenUsed/>
    <w:rsid w:val="00550C4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50C4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532D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53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32D3F"/>
  </w:style>
  <w:style w:type="paragraph" w:customStyle="1" w:styleId="empty">
    <w:name w:val="empty"/>
    <w:basedOn w:val="a"/>
    <w:rsid w:val="0053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3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53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3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0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p.gosuslugi.ru/map/co?filter=cf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help/faq/login/2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</dc:creator>
  <cp:lastModifiedBy>K24</cp:lastModifiedBy>
  <cp:revision>2</cp:revision>
  <dcterms:created xsi:type="dcterms:W3CDTF">2023-07-10T11:40:00Z</dcterms:created>
  <dcterms:modified xsi:type="dcterms:W3CDTF">2023-07-10T11:40:00Z</dcterms:modified>
</cp:coreProperties>
</file>